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371"/>
        <w:gridCol w:w="3426"/>
        <w:gridCol w:w="5354"/>
        <w:gridCol w:w="2178"/>
      </w:tblGrid>
      <w:tr w:rsidR="00FB20FA" w14:paraId="1D191E01" w14:textId="77777777" w:rsidTr="006B4B7A">
        <w:trPr>
          <w:trHeight w:val="267"/>
        </w:trPr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C5E9AD" w14:textId="77777777" w:rsidR="00FB20FA" w:rsidRDefault="00FB20FA" w:rsidP="00FB20FA">
            <w:pPr>
              <w:autoSpaceDE/>
              <w:autoSpaceDN/>
              <w:spacing w:line="276" w:lineRule="auto"/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</w:pPr>
          </w:p>
        </w:tc>
        <w:tc>
          <w:tcPr>
            <w:tcW w:w="478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EA72E" w:themeFill="accent6"/>
            <w:hideMark/>
          </w:tcPr>
          <w:p w14:paraId="7BA25162" w14:textId="36E51BF8" w:rsidR="00FB20FA" w:rsidRDefault="00FB20FA" w:rsidP="006B4B7A">
            <w:pPr>
              <w:spacing w:line="276" w:lineRule="auto"/>
              <w:jc w:val="center"/>
              <w:rPr>
                <w:rFonts w:ascii="Candara" w:eastAsia="Tw Cen MT" w:hAnsi="Candara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ndara" w:eastAsia="Tw Cen MT" w:hAnsi="Candara" w:cs="Times New Roman"/>
                <w:b/>
                <w:sz w:val="24"/>
                <w:szCs w:val="24"/>
                <w:lang w:val="en-GB"/>
              </w:rPr>
              <w:t>NETFUND Public Complaints and Access to information</w:t>
            </w:r>
            <w:r>
              <w:rPr>
                <w:rFonts w:ascii="Candara" w:eastAsia="Tw Cen MT" w:hAnsi="Candara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ndara" w:eastAsia="Tw Cen MT" w:hAnsi="Candara" w:cs="Times New Roman"/>
                <w:b/>
                <w:sz w:val="24"/>
                <w:szCs w:val="24"/>
                <w:lang w:val="en-GB"/>
              </w:rPr>
              <w:t xml:space="preserve">Management </w:t>
            </w:r>
            <w:r>
              <w:rPr>
                <w:rFonts w:ascii="Candara" w:eastAsia="Tw Cen MT" w:hAnsi="Candara" w:cs="Times New Roman"/>
                <w:b/>
                <w:sz w:val="24"/>
                <w:szCs w:val="24"/>
                <w:lang w:val="en-GB"/>
              </w:rPr>
              <w:t>Officer(s)</w:t>
            </w:r>
          </w:p>
        </w:tc>
      </w:tr>
      <w:tr w:rsidR="00FB20FA" w14:paraId="2DCBED97" w14:textId="77777777" w:rsidTr="00FB20FA">
        <w:trPr>
          <w:trHeight w:val="330"/>
        </w:trPr>
        <w:tc>
          <w:tcPr>
            <w:tcW w:w="10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A0DA83" w14:textId="77777777" w:rsidR="00FB20FA" w:rsidRDefault="00FB20FA" w:rsidP="006B4B7A">
            <w:pPr>
              <w:spacing w:line="276" w:lineRule="auto"/>
              <w:jc w:val="center"/>
              <w:rPr>
                <w:rFonts w:ascii="Candara" w:eastAsia="Tw Cen MT" w:hAnsi="Candara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ndara" w:eastAsia="Tw Cen MT" w:hAnsi="Candara" w:cs="Times New Roman"/>
                <w:b/>
                <w:sz w:val="24"/>
                <w:szCs w:val="24"/>
                <w:lang w:val="en-GB"/>
              </w:rPr>
              <w:t>Name(s)</w:t>
            </w:r>
          </w:p>
        </w:tc>
        <w:tc>
          <w:tcPr>
            <w:tcW w:w="12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0EBBEBD" w14:textId="7A375E4E" w:rsidR="00FB20FA" w:rsidRDefault="00FB20FA" w:rsidP="006B4B7A">
            <w:pPr>
              <w:spacing w:line="276" w:lineRule="auto"/>
              <w:jc w:val="center"/>
              <w:rPr>
                <w:rFonts w:ascii="Candara" w:eastAsia="Tw Cen MT" w:hAnsi="Candara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ndara" w:eastAsia="Tw Cen MT" w:hAnsi="Candara" w:cs="Times New Roman"/>
                <w:b/>
                <w:sz w:val="24"/>
                <w:szCs w:val="24"/>
                <w:lang w:val="en-GB"/>
              </w:rPr>
              <w:t>Position (</w:t>
            </w:r>
            <w:r>
              <w:rPr>
                <w:rFonts w:ascii="Candara" w:eastAsia="Tw Cen MT" w:hAnsi="Candara" w:cs="Times New Roman"/>
                <w:b/>
                <w:sz w:val="24"/>
                <w:szCs w:val="24"/>
                <w:lang w:val="en-GB"/>
              </w:rPr>
              <w:t>Designation)</w:t>
            </w:r>
          </w:p>
        </w:tc>
        <w:tc>
          <w:tcPr>
            <w:tcW w:w="19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F0128C3" w14:textId="77777777" w:rsidR="00FB20FA" w:rsidRDefault="00FB20FA" w:rsidP="006B4B7A">
            <w:pPr>
              <w:spacing w:line="276" w:lineRule="auto"/>
              <w:jc w:val="center"/>
              <w:rPr>
                <w:rFonts w:ascii="Candara" w:eastAsia="Tw Cen MT" w:hAnsi="Candara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ndara" w:eastAsia="Tw Cen MT" w:hAnsi="Candara" w:cs="Times New Roman"/>
                <w:b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7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A857AFC" w14:textId="77777777" w:rsidR="00FB20FA" w:rsidRDefault="00FB20FA" w:rsidP="006B4B7A">
            <w:pPr>
              <w:spacing w:line="276" w:lineRule="auto"/>
              <w:jc w:val="center"/>
              <w:rPr>
                <w:rFonts w:ascii="Candara" w:eastAsia="Tw Cen MT" w:hAnsi="Candara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ndara" w:eastAsia="Tw Cen MT" w:hAnsi="Candara" w:cs="Times New Roman"/>
                <w:b/>
                <w:sz w:val="24"/>
                <w:szCs w:val="24"/>
                <w:lang w:val="en-GB"/>
              </w:rPr>
              <w:t>Telephone Number</w:t>
            </w:r>
          </w:p>
        </w:tc>
      </w:tr>
      <w:tr w:rsidR="00FB20FA" w14:paraId="15A901E8" w14:textId="77777777" w:rsidTr="00FB20FA">
        <w:trPr>
          <w:trHeight w:val="852"/>
        </w:trPr>
        <w:tc>
          <w:tcPr>
            <w:tcW w:w="10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3667DBF" w14:textId="77777777" w:rsidR="00FB20FA" w:rsidRDefault="00FB20FA" w:rsidP="006B4B7A">
            <w:pPr>
              <w:spacing w:line="276" w:lineRule="auto"/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</w:pPr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 xml:space="preserve">Mr. Samson </w:t>
            </w:r>
            <w:proofErr w:type="spellStart"/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>Toniok</w:t>
            </w:r>
            <w:proofErr w:type="spellEnd"/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F2AB3B" w14:textId="7B7DDBE0" w:rsidR="00FB20FA" w:rsidRDefault="00FB20FA" w:rsidP="006B4B7A">
            <w:pPr>
              <w:spacing w:line="276" w:lineRule="auto"/>
              <w:jc w:val="both"/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</w:pPr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>Chief Executive Officer</w:t>
            </w:r>
          </w:p>
        </w:tc>
        <w:tc>
          <w:tcPr>
            <w:tcW w:w="19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19FBBAB" w14:textId="77777777" w:rsidR="00FB20FA" w:rsidRDefault="00FB20FA" w:rsidP="006B4B7A">
            <w:pPr>
              <w:spacing w:line="276" w:lineRule="auto"/>
              <w:jc w:val="both"/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</w:pPr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>toniok@netfund.go.ke</w:t>
            </w:r>
          </w:p>
        </w:tc>
        <w:tc>
          <w:tcPr>
            <w:tcW w:w="7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EF62AA" w14:textId="77777777" w:rsidR="00FB20FA" w:rsidRDefault="00FB20FA" w:rsidP="006B4B7A">
            <w:pPr>
              <w:spacing w:line="276" w:lineRule="auto"/>
              <w:jc w:val="both"/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</w:pPr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>+254721514869</w:t>
            </w:r>
          </w:p>
        </w:tc>
      </w:tr>
      <w:tr w:rsidR="00FB20FA" w14:paraId="31D2F60C" w14:textId="77777777" w:rsidTr="00FB20FA">
        <w:trPr>
          <w:trHeight w:val="852"/>
        </w:trPr>
        <w:tc>
          <w:tcPr>
            <w:tcW w:w="10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AD536" w14:textId="77777777" w:rsidR="00FB20FA" w:rsidRDefault="00FB20FA" w:rsidP="006B4B7A">
            <w:pPr>
              <w:spacing w:line="276" w:lineRule="auto"/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</w:pPr>
            <w:r>
              <w:rPr>
                <w:rFonts w:ascii="Candara" w:eastAsia="Tw Cen MT" w:hAnsi="Candara" w:cs="Times New Roman"/>
                <w:sz w:val="24"/>
                <w:szCs w:val="24"/>
              </w:rPr>
              <w:t>Mr. Hassan Sheik</w:t>
            </w:r>
          </w:p>
        </w:tc>
        <w:tc>
          <w:tcPr>
            <w:tcW w:w="12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922760" w14:textId="791CA6B8" w:rsidR="00FB20FA" w:rsidRPr="00F1052C" w:rsidRDefault="00FB20FA" w:rsidP="006B4B7A">
            <w:pPr>
              <w:rPr>
                <w:rFonts w:ascii="Candara" w:eastAsia="Tw Cen MT" w:hAnsi="Candara" w:cs="Times New Roman"/>
                <w:sz w:val="24"/>
                <w:szCs w:val="24"/>
              </w:rPr>
            </w:pPr>
            <w:r w:rsidRPr="00F1052C">
              <w:rPr>
                <w:rFonts w:ascii="Candara" w:eastAsia="Tw Cen MT" w:hAnsi="Candara" w:cs="Times New Roman"/>
                <w:sz w:val="24"/>
                <w:szCs w:val="24"/>
              </w:rPr>
              <w:t>Manager, Corporate Communications</w:t>
            </w:r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>/ Chair Public Complaints and Access to information</w:t>
            </w:r>
          </w:p>
          <w:p w14:paraId="3AFD4E8A" w14:textId="34D2F1D0" w:rsidR="00FB20FA" w:rsidRDefault="00FB20FA" w:rsidP="006B4B7A">
            <w:pPr>
              <w:spacing w:line="276" w:lineRule="auto"/>
              <w:jc w:val="both"/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</w:pPr>
          </w:p>
        </w:tc>
        <w:tc>
          <w:tcPr>
            <w:tcW w:w="19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BAD49C" w14:textId="77777777" w:rsidR="00FB20FA" w:rsidRDefault="00FB20FA" w:rsidP="006B4B7A">
            <w:pPr>
              <w:spacing w:line="276" w:lineRule="auto"/>
              <w:jc w:val="both"/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</w:pPr>
            <w:r>
              <w:rPr>
                <w:rFonts w:ascii="Candara" w:eastAsia="Tw Cen MT" w:hAnsi="Candara" w:cs="Times New Roman"/>
                <w:sz w:val="24"/>
                <w:szCs w:val="24"/>
              </w:rPr>
              <w:t>Hassan.Sheikh</w:t>
            </w:r>
            <w:r w:rsidRPr="00BC0A23">
              <w:rPr>
                <w:rFonts w:ascii="Candara" w:eastAsia="Tw Cen MT" w:hAnsi="Candara" w:cs="Times New Roman"/>
                <w:sz w:val="24"/>
                <w:szCs w:val="24"/>
              </w:rPr>
              <w:t>@netfund.go.ke</w:t>
            </w:r>
          </w:p>
        </w:tc>
        <w:tc>
          <w:tcPr>
            <w:tcW w:w="7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7B1B4B" w14:textId="77777777" w:rsidR="00FB20FA" w:rsidRDefault="00FB20FA" w:rsidP="006B4B7A">
            <w:pPr>
              <w:spacing w:line="276" w:lineRule="auto"/>
              <w:jc w:val="both"/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</w:pPr>
            <w:r>
              <w:rPr>
                <w:rFonts w:ascii="Candara" w:eastAsia="Tw Cen MT" w:hAnsi="Candara" w:cs="Times New Roman"/>
                <w:sz w:val="24"/>
                <w:szCs w:val="24"/>
              </w:rPr>
              <w:t>+254713773987</w:t>
            </w:r>
          </w:p>
        </w:tc>
      </w:tr>
      <w:tr w:rsidR="00FB20FA" w14:paraId="5FC9ED60" w14:textId="77777777" w:rsidTr="00FB20FA">
        <w:trPr>
          <w:trHeight w:val="852"/>
        </w:trPr>
        <w:tc>
          <w:tcPr>
            <w:tcW w:w="10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35F01F" w14:textId="3DF8F495" w:rsidR="00FB20FA" w:rsidRDefault="00FB20FA" w:rsidP="006B4B7A">
            <w:pPr>
              <w:spacing w:line="276" w:lineRule="auto"/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</w:pPr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 xml:space="preserve">Mr. </w:t>
            </w:r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 xml:space="preserve">Joshua </w:t>
            </w:r>
            <w:proofErr w:type="spellStart"/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>Anampiu</w:t>
            </w:r>
            <w:proofErr w:type="spellEnd"/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1498CDD" w14:textId="54282862" w:rsidR="00FB20FA" w:rsidRDefault="00FB20FA" w:rsidP="006B4B7A">
            <w:pPr>
              <w:spacing w:line="276" w:lineRule="auto"/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</w:pPr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>Manager, Strategy and Planning /</w:t>
            </w:r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>C</w:t>
            </w:r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>ommittee member</w:t>
            </w:r>
          </w:p>
          <w:p w14:paraId="7DADA537" w14:textId="32CCE291" w:rsidR="00FB20FA" w:rsidRDefault="00FB20FA" w:rsidP="006B4B7A">
            <w:pPr>
              <w:spacing w:line="276" w:lineRule="auto"/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</w:pPr>
          </w:p>
        </w:tc>
        <w:tc>
          <w:tcPr>
            <w:tcW w:w="19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A83242" w14:textId="77777777" w:rsidR="00FB20FA" w:rsidRDefault="00FB20FA" w:rsidP="006B4B7A">
            <w:pPr>
              <w:spacing w:line="276" w:lineRule="auto"/>
              <w:jc w:val="both"/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</w:pPr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>joshuaanampiu@netfund.go.ke</w:t>
            </w:r>
          </w:p>
        </w:tc>
        <w:tc>
          <w:tcPr>
            <w:tcW w:w="7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49CD5FC" w14:textId="77777777" w:rsidR="00FB20FA" w:rsidRDefault="00FB20FA" w:rsidP="006B4B7A">
            <w:pPr>
              <w:spacing w:line="276" w:lineRule="auto"/>
              <w:jc w:val="both"/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</w:pPr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>+254720246264</w:t>
            </w:r>
          </w:p>
        </w:tc>
      </w:tr>
      <w:tr w:rsidR="00FB20FA" w14:paraId="39C9D6E5" w14:textId="77777777" w:rsidTr="00FB20FA">
        <w:trPr>
          <w:trHeight w:val="852"/>
        </w:trPr>
        <w:tc>
          <w:tcPr>
            <w:tcW w:w="10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A46AFE" w14:textId="77777777" w:rsidR="00FB20FA" w:rsidRDefault="00FB20FA" w:rsidP="006B4B7A">
            <w:pPr>
              <w:spacing w:line="276" w:lineRule="auto"/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</w:pPr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 xml:space="preserve">Mapesa Nelson </w:t>
            </w:r>
          </w:p>
        </w:tc>
        <w:tc>
          <w:tcPr>
            <w:tcW w:w="12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A97A6D" w14:textId="1B93800C" w:rsidR="00FB20FA" w:rsidRDefault="00FB20FA" w:rsidP="006B4B7A">
            <w:pPr>
              <w:spacing w:line="276" w:lineRule="auto"/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</w:pPr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 xml:space="preserve">Officer, Corporate Communications/Secretary </w:t>
            </w:r>
          </w:p>
        </w:tc>
        <w:tc>
          <w:tcPr>
            <w:tcW w:w="19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6CA6D81" w14:textId="77777777" w:rsidR="00FB20FA" w:rsidRDefault="00FB20FA" w:rsidP="006B4B7A">
            <w:pPr>
              <w:spacing w:line="276" w:lineRule="auto"/>
              <w:jc w:val="both"/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</w:pPr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>Nelsonmapesa@netfund.go.ke</w:t>
            </w:r>
          </w:p>
        </w:tc>
        <w:tc>
          <w:tcPr>
            <w:tcW w:w="7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D7D9C2" w14:textId="77777777" w:rsidR="00FB20FA" w:rsidRDefault="00FB20FA" w:rsidP="006B4B7A">
            <w:pPr>
              <w:spacing w:line="276" w:lineRule="auto"/>
              <w:jc w:val="both"/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</w:pPr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>+25701640461</w:t>
            </w:r>
          </w:p>
        </w:tc>
      </w:tr>
      <w:tr w:rsidR="00FB20FA" w14:paraId="76D5856A" w14:textId="77777777" w:rsidTr="00FB20FA">
        <w:trPr>
          <w:trHeight w:val="852"/>
        </w:trPr>
        <w:tc>
          <w:tcPr>
            <w:tcW w:w="10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F45ECEE" w14:textId="77777777" w:rsidR="00FB20FA" w:rsidRDefault="00FB20FA" w:rsidP="006B4B7A">
            <w:pPr>
              <w:spacing w:line="276" w:lineRule="auto"/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</w:pPr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 xml:space="preserve">Ann </w:t>
            </w:r>
            <w:proofErr w:type="spellStart"/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>Muoti</w:t>
            </w:r>
            <w:proofErr w:type="spellEnd"/>
          </w:p>
        </w:tc>
        <w:tc>
          <w:tcPr>
            <w:tcW w:w="12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89F22DB" w14:textId="77777777" w:rsidR="00FB20FA" w:rsidRDefault="00FB20FA" w:rsidP="006B4B7A">
            <w:pPr>
              <w:spacing w:line="276" w:lineRule="auto"/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</w:pPr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 xml:space="preserve">Human Resource and Administration Manager/committee member </w:t>
            </w:r>
          </w:p>
        </w:tc>
        <w:tc>
          <w:tcPr>
            <w:tcW w:w="19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C08EE78" w14:textId="77777777" w:rsidR="00FB20FA" w:rsidRDefault="00FB20FA" w:rsidP="006B4B7A">
            <w:pPr>
              <w:spacing w:line="276" w:lineRule="auto"/>
              <w:jc w:val="both"/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</w:pPr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>Announciertermuoti@netfund.go.ke</w:t>
            </w:r>
          </w:p>
        </w:tc>
        <w:tc>
          <w:tcPr>
            <w:tcW w:w="7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DB1534C" w14:textId="77777777" w:rsidR="00FB20FA" w:rsidRDefault="00FB20FA" w:rsidP="006B4B7A">
            <w:pPr>
              <w:spacing w:line="276" w:lineRule="auto"/>
              <w:jc w:val="both"/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</w:pPr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>+254726962359</w:t>
            </w:r>
          </w:p>
        </w:tc>
      </w:tr>
      <w:tr w:rsidR="0082524A" w14:paraId="29F0F097" w14:textId="77777777" w:rsidTr="00FB20FA">
        <w:trPr>
          <w:trHeight w:val="852"/>
        </w:trPr>
        <w:tc>
          <w:tcPr>
            <w:tcW w:w="10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F17FF6" w14:textId="4900874E" w:rsidR="0082524A" w:rsidRDefault="0082524A" w:rsidP="006B4B7A">
            <w:pPr>
              <w:spacing w:line="276" w:lineRule="auto"/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</w:pPr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 xml:space="preserve">Evans </w:t>
            </w:r>
            <w:proofErr w:type="spellStart"/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>Kiptotich</w:t>
            </w:r>
            <w:proofErr w:type="spellEnd"/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C6BDBD" w14:textId="767FFD9D" w:rsidR="0082524A" w:rsidRDefault="0082524A" w:rsidP="006B4B7A">
            <w:pPr>
              <w:spacing w:line="276" w:lineRule="auto"/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</w:pPr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>Finance</w:t>
            </w:r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 xml:space="preserve"> Manager/committee member</w:t>
            </w:r>
          </w:p>
        </w:tc>
        <w:tc>
          <w:tcPr>
            <w:tcW w:w="19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69A612" w14:textId="364BD29C" w:rsidR="0082524A" w:rsidRDefault="0082524A" w:rsidP="006B4B7A">
            <w:pPr>
              <w:spacing w:line="276" w:lineRule="auto"/>
              <w:jc w:val="both"/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</w:pPr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>Evans.Kiprotich</w:t>
            </w:r>
            <w:r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>@netfund.go.ke</w:t>
            </w:r>
          </w:p>
        </w:tc>
        <w:tc>
          <w:tcPr>
            <w:tcW w:w="7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14D30A" w14:textId="008F16DC" w:rsidR="0082524A" w:rsidRDefault="0082524A" w:rsidP="006B4B7A">
            <w:pPr>
              <w:spacing w:line="276" w:lineRule="auto"/>
              <w:jc w:val="both"/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</w:pPr>
            <w:r w:rsidRPr="0082524A">
              <w:rPr>
                <w:rFonts w:ascii="Candara" w:eastAsia="Tw Cen MT" w:hAnsi="Candara" w:cs="Times New Roman"/>
                <w:sz w:val="24"/>
                <w:szCs w:val="24"/>
                <w:lang w:val="en-GB"/>
              </w:rPr>
              <w:t>+254 721 443451</w:t>
            </w:r>
          </w:p>
        </w:tc>
      </w:tr>
    </w:tbl>
    <w:p w14:paraId="1923AEF2" w14:textId="77777777" w:rsidR="00FB20FA" w:rsidRDefault="00FB20FA"/>
    <w:sectPr w:rsidR="00FB20FA" w:rsidSect="00B13D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1E66F3"/>
    <w:multiLevelType w:val="hybridMultilevel"/>
    <w:tmpl w:val="5DC01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3586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FA"/>
    <w:rsid w:val="0082524A"/>
    <w:rsid w:val="00B13D78"/>
    <w:rsid w:val="00F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1B086"/>
  <w15:chartTrackingRefBased/>
  <w15:docId w15:val="{DAA00340-7B7D-47F3-89FC-016EAF68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K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20F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0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0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0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0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0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0F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0F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0F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0F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0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0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0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0F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0F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0F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0F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0F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0F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20F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20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0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20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20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20F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B20F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B20F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0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0F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20F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B20FA"/>
    <w:pPr>
      <w:spacing w:after="0" w:line="240" w:lineRule="auto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Mapesa</dc:creator>
  <cp:keywords/>
  <dc:description/>
  <cp:lastModifiedBy>Nelson Mapesa</cp:lastModifiedBy>
  <cp:revision>2</cp:revision>
  <dcterms:created xsi:type="dcterms:W3CDTF">2024-04-15T06:47:00Z</dcterms:created>
  <dcterms:modified xsi:type="dcterms:W3CDTF">2024-04-15T06:56:00Z</dcterms:modified>
</cp:coreProperties>
</file>